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7B" w:rsidRDefault="00455A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  <w:bookmarkStart w:id="0" w:name="_GoBack"/>
      <w:bookmarkEnd w:id="0"/>
      <w:r w:rsidR="00035AC9">
        <w:rPr>
          <w:b/>
          <w:sz w:val="28"/>
          <w:szCs w:val="28"/>
          <w:lang w:val="uk-UA"/>
        </w:rPr>
        <w:t xml:space="preserve"> про виконання у 2024 році </w:t>
      </w:r>
    </w:p>
    <w:p w:rsidR="006B0B7B" w:rsidRDefault="00035A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обласної Програми сприяння функціонуванню української мови </w:t>
      </w:r>
    </w:p>
    <w:p w:rsidR="006B0B7B" w:rsidRDefault="00035A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 державної в Чернігівській області на 2023-2028 роки</w:t>
      </w:r>
    </w:p>
    <w:p w:rsidR="006B0B7B" w:rsidRDefault="00035AC9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</w:p>
    <w:p w:rsidR="006B0B7B" w:rsidRDefault="00035AC9">
      <w:pPr>
        <w:ind w:firstLine="567"/>
        <w:rPr>
          <w:sz w:val="28"/>
          <w:szCs w:val="28"/>
          <w:lang w:val="uk-UA"/>
        </w:rPr>
      </w:pPr>
      <w:r>
        <w:rPr>
          <w:rStyle w:val="fontstyle01"/>
          <w:lang w:val="uk-UA"/>
        </w:rPr>
        <w:t xml:space="preserve">З метою </w:t>
      </w:r>
      <w:r>
        <w:rPr>
          <w:sz w:val="28"/>
          <w:szCs w:val="28"/>
          <w:lang w:val="uk-UA"/>
        </w:rPr>
        <w:t>створення умов для всебічного розвитку і функціонування української мови як державної на території Чернігівської області, сприяння опануванню нею населенням області та підвищенню престижу її використання, розпорядженням начальника Чернігівської обласної ві</w:t>
      </w:r>
      <w:r>
        <w:rPr>
          <w:sz w:val="28"/>
          <w:szCs w:val="28"/>
          <w:lang w:val="uk-UA"/>
        </w:rPr>
        <w:t>йськової адміністрації від 21.04.2023 № 196 (зі змінами від 29.12.2023 № 906) затверджено обласну Програму сприяння функціонуванню української мови як державної в Чернігівській області на 2023 – 2028 роки (далі – Програма).</w:t>
      </w:r>
    </w:p>
    <w:p w:rsidR="006B0B7B" w:rsidRDefault="00035AC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заходів Програми у </w:t>
      </w:r>
      <w:r>
        <w:rPr>
          <w:sz w:val="28"/>
          <w:szCs w:val="28"/>
          <w:lang w:val="uk-UA"/>
        </w:rPr>
        <w:t xml:space="preserve">поточному році передбачено                  1779,5 тис. грн, які будуть направлені, зокрема, на поповнення бібліотечних фондів, проведення фестивалів, конкурсів, а також створення фондів </w:t>
      </w:r>
      <w:proofErr w:type="spellStart"/>
      <w:r>
        <w:rPr>
          <w:sz w:val="28"/>
          <w:szCs w:val="28"/>
          <w:lang w:val="uk-UA"/>
        </w:rPr>
        <w:t>аудіозаписів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6B0B7B" w:rsidRDefault="00035AC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розширення доступу громадськості </w:t>
      </w:r>
      <w:r>
        <w:rPr>
          <w:sz w:val="28"/>
          <w:szCs w:val="28"/>
          <w:lang w:val="uk-UA"/>
        </w:rPr>
        <w:t xml:space="preserve">до українського культурного продукту, залучення до активного читання, прослуховування </w:t>
      </w:r>
      <w:proofErr w:type="spellStart"/>
      <w:r>
        <w:rPr>
          <w:sz w:val="28"/>
          <w:szCs w:val="28"/>
          <w:lang w:val="uk-UA"/>
        </w:rPr>
        <w:t>аудіотворів</w:t>
      </w:r>
      <w:proofErr w:type="spellEnd"/>
      <w:r>
        <w:rPr>
          <w:sz w:val="28"/>
          <w:szCs w:val="28"/>
          <w:lang w:val="uk-UA"/>
        </w:rPr>
        <w:t xml:space="preserve"> дорослими та дітьми, у тому числі з вадами зору, а також популяризації творчості письменників Чернігівщини, в рамках Програми здійснюються заходи зі створення</w:t>
      </w:r>
      <w:r>
        <w:rPr>
          <w:sz w:val="28"/>
          <w:szCs w:val="28"/>
          <w:lang w:val="uk-UA"/>
        </w:rPr>
        <w:t xml:space="preserve"> фонду </w:t>
      </w:r>
      <w:proofErr w:type="spellStart"/>
      <w:r>
        <w:rPr>
          <w:sz w:val="28"/>
          <w:szCs w:val="28"/>
          <w:lang w:val="uk-UA"/>
        </w:rPr>
        <w:t>аудіозаписів</w:t>
      </w:r>
      <w:proofErr w:type="spellEnd"/>
      <w:r>
        <w:rPr>
          <w:sz w:val="28"/>
          <w:szCs w:val="28"/>
          <w:lang w:val="uk-UA"/>
        </w:rPr>
        <w:t xml:space="preserve"> окремих письменників Чернігівщини. Так, протягом поточного року </w:t>
      </w:r>
      <w:proofErr w:type="spellStart"/>
      <w:r>
        <w:rPr>
          <w:sz w:val="28"/>
          <w:szCs w:val="28"/>
          <w:lang w:val="uk-UA"/>
        </w:rPr>
        <w:t>аудійовано</w:t>
      </w:r>
      <w:proofErr w:type="spellEnd"/>
      <w:r>
        <w:rPr>
          <w:sz w:val="28"/>
          <w:szCs w:val="28"/>
          <w:lang w:val="uk-UA"/>
        </w:rPr>
        <w:t xml:space="preserve"> 5 творів  загальним хронометражем більше ніж 24 години. .</w:t>
      </w:r>
    </w:p>
    <w:p w:rsidR="006B0B7B" w:rsidRDefault="00035AC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червні цього року в читальному залі комунального закладу «Чернігівська обласна універсальна наукова б</w:t>
      </w:r>
      <w:r>
        <w:rPr>
          <w:sz w:val="28"/>
          <w:szCs w:val="28"/>
          <w:lang w:val="uk-UA"/>
        </w:rPr>
        <w:t xml:space="preserve">ібліотека імені Софії та Олександра </w:t>
      </w:r>
      <w:proofErr w:type="spellStart"/>
      <w:r>
        <w:rPr>
          <w:sz w:val="28"/>
          <w:szCs w:val="28"/>
          <w:lang w:val="uk-UA"/>
        </w:rPr>
        <w:t>Русових</w:t>
      </w:r>
      <w:proofErr w:type="spellEnd"/>
      <w:r>
        <w:rPr>
          <w:sz w:val="28"/>
          <w:szCs w:val="28"/>
          <w:lang w:val="uk-UA"/>
        </w:rPr>
        <w:t>» пройшов VІІ обласний поетичний фестиваль «Дотиком душі», основною метою якого є відкриття нових імен у поетичній діяльності.</w:t>
      </w:r>
    </w:p>
    <w:p w:rsidR="006B0B7B" w:rsidRDefault="00035AC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вересня по листопад поточного року на базі комунального закладу «Чернігівська обласн</w:t>
      </w:r>
      <w:r>
        <w:rPr>
          <w:sz w:val="28"/>
          <w:szCs w:val="28"/>
          <w:lang w:val="uk-UA"/>
        </w:rPr>
        <w:t>а бібліотека для дітей» Чернігівської обласної ради проведено обласний дитячий конкурс «Я пишу Україні листа…» в рамках обласного мовно-літературного фестивалю «Веселкова, барвінкова, найдорожча рідна мова», участь у якому прийняли юні письменники з різних</w:t>
      </w:r>
      <w:r>
        <w:rPr>
          <w:sz w:val="28"/>
          <w:szCs w:val="28"/>
          <w:lang w:val="uk-UA"/>
        </w:rPr>
        <w:t xml:space="preserve"> куточків Чернігівщини.</w:t>
      </w:r>
    </w:p>
    <w:p w:rsidR="006B0B7B" w:rsidRDefault="00035AC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Також, задля популяризації української мови та розширення і зміцнення українськомовного інформаційного середовища з 20 вересня до 15 жовтня проведено обласний фестиваль «Покровська книжкова толока».</w:t>
      </w:r>
    </w:p>
    <w:p w:rsidR="006B0B7B" w:rsidRDefault="00035AC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рамках Програми здійснюється по</w:t>
      </w:r>
      <w:r>
        <w:rPr>
          <w:sz w:val="28"/>
          <w:szCs w:val="28"/>
          <w:lang w:val="uk-UA"/>
        </w:rPr>
        <w:t>повнення бібліотечних фондів, надійшло 1889 примірників книг та 68 періодичних видань.</w:t>
      </w:r>
    </w:p>
    <w:p w:rsidR="006B0B7B" w:rsidRDefault="00035AC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базі комунального закладу «Чернігівська обласна універсальна наукова бібліотека імені Софії та Олександра </w:t>
      </w:r>
      <w:proofErr w:type="spellStart"/>
      <w:r>
        <w:rPr>
          <w:sz w:val="28"/>
          <w:szCs w:val="28"/>
          <w:lang w:val="uk-UA"/>
        </w:rPr>
        <w:t>Русових</w:t>
      </w:r>
      <w:proofErr w:type="spellEnd"/>
      <w:r>
        <w:rPr>
          <w:sz w:val="28"/>
          <w:szCs w:val="28"/>
          <w:lang w:val="uk-UA"/>
        </w:rPr>
        <w:t>» діє розмовний клуб «Мова чудова», мета якого – допо</w:t>
      </w:r>
      <w:r>
        <w:rPr>
          <w:sz w:val="28"/>
          <w:szCs w:val="28"/>
          <w:lang w:val="uk-UA"/>
        </w:rPr>
        <w:t xml:space="preserve">могти учасникам подолати </w:t>
      </w:r>
      <w:proofErr w:type="spellStart"/>
      <w:r>
        <w:rPr>
          <w:sz w:val="28"/>
          <w:szCs w:val="28"/>
          <w:lang w:val="uk-UA"/>
        </w:rPr>
        <w:t>мовний</w:t>
      </w:r>
      <w:proofErr w:type="spellEnd"/>
      <w:r>
        <w:rPr>
          <w:sz w:val="28"/>
          <w:szCs w:val="28"/>
          <w:lang w:val="uk-UA"/>
        </w:rPr>
        <w:t xml:space="preserve"> бар’єр, легко перейти на українську мову та поглибити її знання. Заняття клубу відвідали 427 осіб.</w:t>
      </w:r>
    </w:p>
    <w:p w:rsidR="006B0B7B" w:rsidRDefault="00035AC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утвердження державного статусу української мови, піднесення її престижу серед молоді, виховання поваги до культури й трад</w:t>
      </w:r>
      <w:r>
        <w:rPr>
          <w:sz w:val="28"/>
          <w:szCs w:val="28"/>
          <w:lang w:val="uk-UA"/>
        </w:rPr>
        <w:t>ицій українського народу в області було проведено мовно-літературні змагання: Міжнародний мовно-</w:t>
      </w:r>
      <w:r>
        <w:rPr>
          <w:sz w:val="28"/>
          <w:szCs w:val="28"/>
          <w:lang w:val="uk-UA"/>
        </w:rPr>
        <w:lastRenderedPageBreak/>
        <w:t>літературний конкурс учнівської і студентської молоді імені Т.Г. Шевченка; Міжнародний конкурс з української мови імені Петра Яцика; Всеукраїнський відкритий ма</w:t>
      </w:r>
      <w:r>
        <w:rPr>
          <w:sz w:val="28"/>
          <w:szCs w:val="28"/>
          <w:lang w:val="uk-UA"/>
        </w:rPr>
        <w:t>рафон із української мови.</w:t>
      </w:r>
    </w:p>
    <w:p w:rsidR="006B0B7B" w:rsidRDefault="00035AC9">
      <w:pPr>
        <w:ind w:firstLine="567"/>
        <w:rPr>
          <w:lang w:val="uk-UA"/>
        </w:rPr>
      </w:pPr>
      <w:r>
        <w:rPr>
          <w:sz w:val="28"/>
          <w:szCs w:val="28"/>
          <w:lang w:val="uk-UA"/>
        </w:rPr>
        <w:t>Крім того, на базі Чернігівського обласного інституту післядипломної педагогічної освіти імені К.Д. Ушинського організовано проведення авторських курсів для педагогічних працівників різного фаху «Культура мовлення педагога. Зміни</w:t>
      </w:r>
      <w:r>
        <w:rPr>
          <w:sz w:val="28"/>
          <w:szCs w:val="28"/>
          <w:lang w:val="uk-UA"/>
        </w:rPr>
        <w:t xml:space="preserve"> в українському правописі» та курси з культури українського мовлення для різних категорій населення.</w:t>
      </w:r>
    </w:p>
    <w:p w:rsidR="006B0B7B" w:rsidRDefault="006B0B7B">
      <w:pPr>
        <w:ind w:firstLine="567"/>
        <w:rPr>
          <w:color w:val="000000"/>
          <w:sz w:val="28"/>
          <w:szCs w:val="28"/>
          <w:lang w:val="uk-UA"/>
        </w:rPr>
      </w:pPr>
    </w:p>
    <w:sectPr w:rsidR="006B0B7B">
      <w:headerReference w:type="default" r:id="rId7"/>
      <w:pgSz w:w="12240" w:h="15840"/>
      <w:pgMar w:top="1134" w:right="567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C9" w:rsidRDefault="00035AC9">
      <w:r>
        <w:separator/>
      </w:r>
    </w:p>
  </w:endnote>
  <w:endnote w:type="continuationSeparator" w:id="0">
    <w:p w:rsidR="00035AC9" w:rsidRDefault="0003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C9" w:rsidRDefault="00035AC9">
      <w:r>
        <w:separator/>
      </w:r>
    </w:p>
  </w:footnote>
  <w:footnote w:type="continuationSeparator" w:id="0">
    <w:p w:rsidR="00035AC9" w:rsidRDefault="0003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48435"/>
      <w:docPartObj>
        <w:docPartGallery w:val="Page Numbers (Top of Page)"/>
        <w:docPartUnique/>
      </w:docPartObj>
    </w:sdtPr>
    <w:sdtEndPr/>
    <w:sdtContent>
      <w:p w:rsidR="006B0B7B" w:rsidRDefault="00035AC9">
        <w:pPr>
          <w:pStyle w:val="af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AB7">
          <w:rPr>
            <w:noProof/>
          </w:rPr>
          <w:t>2</w:t>
        </w:r>
        <w:r>
          <w:fldChar w:fldCharType="end"/>
        </w:r>
      </w:p>
    </w:sdtContent>
  </w:sdt>
  <w:p w:rsidR="006B0B7B" w:rsidRDefault="006B0B7B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B63C0"/>
    <w:multiLevelType w:val="multilevel"/>
    <w:tmpl w:val="152C96E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2D047C6"/>
    <w:multiLevelType w:val="multilevel"/>
    <w:tmpl w:val="788E49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D3DF1"/>
    <w:multiLevelType w:val="multilevel"/>
    <w:tmpl w:val="247644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7B"/>
    <w:rsid w:val="00035AC9"/>
    <w:rsid w:val="00455AB7"/>
    <w:rsid w:val="006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21E8"/>
  <w15:docId w15:val="{94FA607C-0246-4E7E-A427-87EAA84D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3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lang w:val="en-US" w:eastAsia="en-US"/>
    </w:rPr>
  </w:style>
  <w:style w:type="paragraph" w:customStyle="1" w:styleId="12">
    <w:name w:val="Знак Знак1 Знак Знак Знак"/>
    <w:basedOn w:val="a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Обычний"/>
    <w:basedOn w:val="a"/>
    <w:pPr>
      <w:ind w:firstLine="709"/>
    </w:pPr>
    <w:rPr>
      <w:sz w:val="28"/>
      <w:szCs w:val="20"/>
    </w:rPr>
  </w:style>
  <w:style w:type="character" w:customStyle="1" w:styleId="120">
    <w:name w:val="Основной текст + 12"/>
    <w:rPr>
      <w:rFonts w:ascii="Times New Roman" w:hAnsi="Times New Roman" w:cs="Times New Roman"/>
      <w:spacing w:val="10"/>
      <w:sz w:val="25"/>
      <w:szCs w:val="25"/>
    </w:r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2">
    <w:name w:val="footer"/>
    <w:basedOn w:val="a"/>
    <w:link w:val="af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semiHidden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2025-01-17T12:25:00Z</dcterms:created>
  <dcterms:modified xsi:type="dcterms:W3CDTF">2025-02-20T08:04:00Z</dcterms:modified>
</cp:coreProperties>
</file>